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9C23B" w14:textId="63E8C13E" w:rsidR="003B571A" w:rsidRPr="00D83356" w:rsidRDefault="0096621A" w:rsidP="003B571A">
      <w:pPr>
        <w:spacing w:line="240" w:lineRule="auto"/>
        <w:jc w:val="center"/>
        <w:rPr>
          <w:b/>
          <w:sz w:val="36"/>
          <w:szCs w:val="38"/>
        </w:rPr>
      </w:pPr>
      <w:r w:rsidRPr="00D83356">
        <w:rPr>
          <w:b/>
          <w:sz w:val="36"/>
          <w:szCs w:val="38"/>
        </w:rPr>
        <w:t xml:space="preserve">TZ: </w:t>
      </w:r>
      <w:r w:rsidR="00C302A8">
        <w:rPr>
          <w:b/>
          <w:sz w:val="36"/>
          <w:szCs w:val="38"/>
        </w:rPr>
        <w:t>Unikátní kolekce filmů Karla Zemana vydaná v USA</w:t>
      </w:r>
    </w:p>
    <w:p w14:paraId="28AEA577" w14:textId="5956D00D" w:rsidR="004E38ED" w:rsidRDefault="00247764" w:rsidP="00E2308D">
      <w:pPr>
        <w:spacing w:line="240" w:lineRule="auto"/>
        <w:jc w:val="both"/>
      </w:pPr>
      <w:r>
        <w:br/>
      </w:r>
      <w:r w:rsidR="00AE7C35" w:rsidRPr="00551A56">
        <w:rPr>
          <w:i/>
        </w:rPr>
        <w:t xml:space="preserve">Praha, </w:t>
      </w:r>
      <w:r w:rsidR="00C04226">
        <w:rPr>
          <w:i/>
        </w:rPr>
        <w:t>22. dubna</w:t>
      </w:r>
      <w:bookmarkStart w:id="0" w:name="_GoBack"/>
      <w:bookmarkEnd w:id="0"/>
      <w:r w:rsidR="00C302A8" w:rsidRPr="00551A56">
        <w:rPr>
          <w:i/>
        </w:rPr>
        <w:t xml:space="preserve"> 2020</w:t>
      </w:r>
      <w:r w:rsidR="000B6C7C">
        <w:t xml:space="preserve"> </w:t>
      </w:r>
      <w:r w:rsidR="00AE7C35">
        <w:t>–</w:t>
      </w:r>
      <w:r w:rsidR="00AC4CC5" w:rsidRPr="00AC4CC5">
        <w:rPr>
          <w:b/>
        </w:rPr>
        <w:t xml:space="preserve"> </w:t>
      </w:r>
      <w:r w:rsidR="00F03D88">
        <w:rPr>
          <w:b/>
        </w:rPr>
        <w:t>Známá a</w:t>
      </w:r>
      <w:r w:rsidR="00AC4CC5" w:rsidRPr="00F410F8">
        <w:rPr>
          <w:b/>
        </w:rPr>
        <w:t>merická</w:t>
      </w:r>
      <w:r w:rsidR="002F1E71">
        <w:rPr>
          <w:b/>
        </w:rPr>
        <w:t xml:space="preserve"> distribuční </w:t>
      </w:r>
      <w:r w:rsidR="00AC4CC5" w:rsidRPr="00F410F8">
        <w:rPr>
          <w:b/>
        </w:rPr>
        <w:t xml:space="preserve">společnost The Criterion Collection </w:t>
      </w:r>
      <w:r w:rsidR="00F410F8" w:rsidRPr="00F410F8">
        <w:rPr>
          <w:b/>
        </w:rPr>
        <w:t xml:space="preserve">uvedla </w:t>
      </w:r>
      <w:r w:rsidR="00A2090C">
        <w:rPr>
          <w:b/>
        </w:rPr>
        <w:br/>
      </w:r>
      <w:r w:rsidR="00F410F8" w:rsidRPr="00F410F8">
        <w:rPr>
          <w:b/>
        </w:rPr>
        <w:t xml:space="preserve">na filmový trh novou, zcela unikátní kolekci tří digitálně restaurovaných filmů Karla Zemana. </w:t>
      </w:r>
      <w:r w:rsidR="00A2090C">
        <w:rPr>
          <w:b/>
        </w:rPr>
        <w:br/>
      </w:r>
      <w:r w:rsidR="00F410F8" w:rsidRPr="00F410F8">
        <w:rPr>
          <w:b/>
        </w:rPr>
        <w:t xml:space="preserve">Kromě filmů ve 4K </w:t>
      </w:r>
      <w:r w:rsidR="007F64DB">
        <w:rPr>
          <w:b/>
        </w:rPr>
        <w:t>rozlišení</w:t>
      </w:r>
      <w:r w:rsidR="007F64DB" w:rsidRPr="00F410F8">
        <w:rPr>
          <w:b/>
        </w:rPr>
        <w:t xml:space="preserve"> </w:t>
      </w:r>
      <w:r w:rsidR="00F410F8" w:rsidRPr="00F410F8">
        <w:rPr>
          <w:b/>
        </w:rPr>
        <w:t xml:space="preserve">obsahuje kolekce řadu nových bonusů včetně dokumentu </w:t>
      </w:r>
      <w:r w:rsidR="00A2090C">
        <w:rPr>
          <w:b/>
        </w:rPr>
        <w:br/>
      </w:r>
      <w:r w:rsidR="00211E05">
        <w:rPr>
          <w:b/>
        </w:rPr>
        <w:t xml:space="preserve">o Karlu Zemanovi </w:t>
      </w:r>
      <w:r w:rsidR="00F410F8" w:rsidRPr="00F410F8">
        <w:rPr>
          <w:b/>
        </w:rPr>
        <w:t xml:space="preserve">a </w:t>
      </w:r>
      <w:r w:rsidR="00211E05">
        <w:rPr>
          <w:b/>
        </w:rPr>
        <w:t xml:space="preserve">několika jeho </w:t>
      </w:r>
      <w:r w:rsidR="00F410F8" w:rsidRPr="00F410F8">
        <w:rPr>
          <w:b/>
        </w:rPr>
        <w:t>krátkých filmů.</w:t>
      </w:r>
      <w:r w:rsidR="00A2090C">
        <w:rPr>
          <w:b/>
        </w:rPr>
        <w:t xml:space="preserve"> </w:t>
      </w:r>
      <w:r w:rsidR="00F410F8" w:rsidRPr="00F410F8">
        <w:rPr>
          <w:b/>
        </w:rPr>
        <w:t xml:space="preserve">Svým jedinečným zpracováním </w:t>
      </w:r>
      <w:r w:rsidR="007F64DB">
        <w:rPr>
          <w:b/>
        </w:rPr>
        <w:t xml:space="preserve">obalu </w:t>
      </w:r>
      <w:r w:rsidR="00F410F8" w:rsidRPr="00F410F8">
        <w:rPr>
          <w:b/>
        </w:rPr>
        <w:t>s pohyblivým leporelem uchvátila nejednoho zahraničního kritika.</w:t>
      </w:r>
      <w:r w:rsidR="00C50EDB">
        <w:rPr>
          <w:b/>
        </w:rPr>
        <w:t xml:space="preserve"> Dostupná je už i pro českého diváka.</w:t>
      </w:r>
      <w:r w:rsidR="00F410F8" w:rsidRPr="00F410F8">
        <w:rPr>
          <w:b/>
        </w:rPr>
        <w:t xml:space="preserve"> </w:t>
      </w:r>
    </w:p>
    <w:p w14:paraId="1ABD313E" w14:textId="2B667792" w:rsidR="00AC4CC5" w:rsidRDefault="00AC4CC5" w:rsidP="00E233D5">
      <w:pPr>
        <w:spacing w:line="240" w:lineRule="auto"/>
        <w:jc w:val="both"/>
      </w:pPr>
      <w:r w:rsidRPr="00AC4CC5">
        <w:t>Jeden z nejvýznamnějších českých režisérů, scenáristů a výtvarníků</w:t>
      </w:r>
      <w:r>
        <w:t xml:space="preserve"> – Karel Zeman – </w:t>
      </w:r>
      <w:r w:rsidR="002234AC">
        <w:t>zasvětil svou kariéru</w:t>
      </w:r>
      <w:r w:rsidR="002234AC" w:rsidRPr="002234AC">
        <w:t xml:space="preserve"> </w:t>
      </w:r>
      <w:r w:rsidR="002234AC">
        <w:t>přenosům</w:t>
      </w:r>
      <w:r w:rsidR="002234AC" w:rsidRPr="002234AC">
        <w:t xml:space="preserve"> diváků do sféry mimo jejich nej</w:t>
      </w:r>
      <w:r w:rsidR="002234AC">
        <w:t>divočejší představivost. D</w:t>
      </w:r>
      <w:r w:rsidR="002234AC" w:rsidRPr="002234AC">
        <w:t xml:space="preserve">ech beroucí kombinace živých </w:t>
      </w:r>
      <w:r w:rsidR="00CA7E80">
        <w:t>herců</w:t>
      </w:r>
      <w:r>
        <w:t xml:space="preserve"> a animačních technik, která ho proslavila </w:t>
      </w:r>
      <w:r w:rsidR="002234AC" w:rsidRPr="002234AC">
        <w:t>v</w:t>
      </w:r>
      <w:r>
        <w:t xml:space="preserve"> poválečných letech, mu přinesla</w:t>
      </w:r>
      <w:r w:rsidR="00CA7E80">
        <w:t xml:space="preserve"> srovnání </w:t>
      </w:r>
      <w:r w:rsidR="0030424D">
        <w:br/>
      </w:r>
      <w:r w:rsidR="00CA7E80">
        <w:t>s legendami</w:t>
      </w:r>
      <w:r w:rsidR="002234AC" w:rsidRPr="002234AC">
        <w:t xml:space="preserve"> jako je Georges Méliès</w:t>
      </w:r>
      <w:r w:rsidR="00211E05">
        <w:t>,</w:t>
      </w:r>
      <w:r w:rsidR="002234AC" w:rsidRPr="002234AC">
        <w:t xml:space="preserve"> a </w:t>
      </w:r>
      <w:r w:rsidR="00E03D29">
        <w:t xml:space="preserve">s </w:t>
      </w:r>
      <w:r w:rsidR="002234AC" w:rsidRPr="002234AC">
        <w:t xml:space="preserve">řadou následovníků, mezi které patří </w:t>
      </w:r>
      <w:r w:rsidR="00CA7E80">
        <w:t xml:space="preserve">např. Terry Gilliam </w:t>
      </w:r>
      <w:r w:rsidR="0030424D">
        <w:br/>
      </w:r>
      <w:r w:rsidR="00CA7E80">
        <w:t>nebo</w:t>
      </w:r>
      <w:r w:rsidR="002234AC" w:rsidRPr="002234AC">
        <w:t xml:space="preserve"> Wes Anderson. </w:t>
      </w:r>
    </w:p>
    <w:p w14:paraId="59CEA9F5" w14:textId="06DEEAF8" w:rsidR="00AC4CC5" w:rsidRDefault="002F1E71" w:rsidP="00E233D5">
      <w:pPr>
        <w:spacing w:line="240" w:lineRule="auto"/>
        <w:jc w:val="both"/>
      </w:pPr>
      <w:r>
        <w:t>Společnost The Criterion Collection vydávající filmy zlatého fondu světové kinematografie uchvátilo d</w:t>
      </w:r>
      <w:r w:rsidR="00AC4CC5">
        <w:t>ílo Karla Zemana natolik, že v únoru 2020 vydali</w:t>
      </w:r>
      <w:r w:rsidR="001E7B92">
        <w:t xml:space="preserve"> ve spolupráci s Muzeem Karla Zemana v Praze</w:t>
      </w:r>
      <w:r w:rsidR="00AC4CC5">
        <w:t xml:space="preserve"> soubornou kolekci tří digitálně restaurovaných filmů</w:t>
      </w:r>
      <w:r w:rsidR="000C50AF">
        <w:t xml:space="preserve"> tohoto kouzelníka stříbrných pláten </w:t>
      </w:r>
      <w:r w:rsidR="009078FA">
        <w:t>na Blu-ray.</w:t>
      </w:r>
      <w:r w:rsidR="00211E05">
        <w:br/>
        <w:t xml:space="preserve">Karel Zeman je přitom vůbec prvním filmovým tvůrcem z bývalého Československa, jehož </w:t>
      </w:r>
      <w:r>
        <w:t xml:space="preserve">dílo </w:t>
      </w:r>
      <w:r w:rsidR="00211E05">
        <w:t xml:space="preserve">vyjde </w:t>
      </w:r>
      <w:r>
        <w:t>jako souborná kolekce v edici</w:t>
      </w:r>
      <w:r w:rsidR="00211E05">
        <w:t xml:space="preserve"> tohoto světově uznávaného distributora.  </w:t>
      </w:r>
    </w:p>
    <w:p w14:paraId="7F91C21D" w14:textId="75B3430A" w:rsidR="00A977FF" w:rsidRDefault="00A977FF" w:rsidP="00E233D5">
      <w:pPr>
        <w:spacing w:line="240" w:lineRule="auto"/>
        <w:jc w:val="both"/>
      </w:pPr>
      <w:r>
        <w:t>Kolekce uvádí vybrané tři snímky z nejkrásnějších Zemanových fantazií</w:t>
      </w:r>
      <w:r w:rsidR="002A0281">
        <w:t xml:space="preserve"> – Cestu do pravěku (1955), Vynález zkázy (1958) a Barona Prášila (1961)</w:t>
      </w:r>
      <w:r>
        <w:t>, které podle The Cri</w:t>
      </w:r>
      <w:r w:rsidR="002A0281">
        <w:t>t</w:t>
      </w:r>
      <w:r>
        <w:t>erion Collection „</w:t>
      </w:r>
      <w:r w:rsidRPr="00A977FF">
        <w:rPr>
          <w:i/>
        </w:rPr>
        <w:t>pomohly umístit československou kinematografii na mezinárodní filmovou mapu</w:t>
      </w:r>
      <w:r>
        <w:t xml:space="preserve">“. </w:t>
      </w:r>
    </w:p>
    <w:p w14:paraId="61E21E4B" w14:textId="32145F26" w:rsidR="00E03D29" w:rsidRDefault="00774AA7" w:rsidP="00E233D5">
      <w:pPr>
        <w:spacing w:line="240" w:lineRule="auto"/>
        <w:jc w:val="both"/>
      </w:pPr>
      <w:r>
        <w:rPr>
          <w:noProof/>
        </w:rPr>
        <w:pict w14:anchorId="7A42F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Criterion Collection_4" style="position:absolute;left:0;text-align:left;margin-left:217.2pt;margin-top:73.3pt;width:192.05pt;height:147.7pt;z-index:251661312;mso-wrap-edited:f;mso-position-horizontal-relative:text;mso-position-vertical-relative:text;mso-width-relative:page;mso-height-relative:page">
            <v:imagedata r:id="rId7" o:title="Criterion Collection_4" croptop="8520f" cropbottom="6680f"/>
            <w10:wrap type="topAndBottom"/>
          </v:shape>
        </w:pict>
      </w:r>
      <w:r>
        <w:rPr>
          <w:noProof/>
        </w:rPr>
        <w:pict w14:anchorId="375F0F73">
          <v:shape id="_x0000_s1027" type="#_x0000_t75" alt="Criterion Collection_3" style="position:absolute;left:0;text-align:left;margin-left:18.05pt;margin-top:69.1pt;width:139.1pt;height:139.1pt;z-index:251659264;mso-wrap-edited:f;mso-position-horizontal-relative:text;mso-position-vertical-relative:text;mso-width-relative:page;mso-height-relative:page">
            <v:imagedata r:id="rId8" o:title="Criterion Collection_3"/>
            <w10:wrap type="topAndBottom"/>
          </v:shape>
        </w:pict>
      </w:r>
      <w:r w:rsidR="00174244">
        <w:t>Nejen</w:t>
      </w:r>
      <w:r w:rsidR="00E03D29">
        <w:t xml:space="preserve"> pro své jedinečné zpracování</w:t>
      </w:r>
      <w:r w:rsidR="00211E05">
        <w:t xml:space="preserve"> </w:t>
      </w:r>
      <w:r w:rsidR="00174244" w:rsidRPr="00174244">
        <w:t>ve formě fantastického leporela</w:t>
      </w:r>
      <w:r w:rsidR="00211E05">
        <w:t>,</w:t>
      </w:r>
      <w:r w:rsidR="00174244" w:rsidRPr="00174244">
        <w:t xml:space="preserve"> odhalujícího hravě pohyblivé části při otvírání jednotlivých sekcí filmů</w:t>
      </w:r>
      <w:r w:rsidR="00211E05">
        <w:t>,</w:t>
      </w:r>
      <w:r w:rsidR="00174244" w:rsidRPr="00174244">
        <w:t xml:space="preserve"> výtvarně zpracovaných ve stylu karlozemanské estetiky</w:t>
      </w:r>
      <w:r w:rsidR="00174244">
        <w:t xml:space="preserve">, </w:t>
      </w:r>
      <w:r w:rsidR="0030424D">
        <w:br/>
      </w:r>
      <w:r w:rsidR="00174244">
        <w:t xml:space="preserve">se o </w:t>
      </w:r>
      <w:r w:rsidR="00E03D29">
        <w:t xml:space="preserve">kolekci vyjadřují američtí filmový kritici jako o </w:t>
      </w:r>
      <w:r w:rsidR="00AB0770">
        <w:t>„</w:t>
      </w:r>
      <w:r w:rsidR="00E03D29" w:rsidRPr="00AB0770">
        <w:rPr>
          <w:i/>
        </w:rPr>
        <w:t>zatím nejlepší filmové edici v tomto roce</w:t>
      </w:r>
      <w:r w:rsidR="00E03D29">
        <w:t>“</w:t>
      </w:r>
      <w:r w:rsidR="00CA7E80">
        <w:t>.</w:t>
      </w:r>
      <w:r w:rsidR="00E03D29">
        <w:t xml:space="preserve"> </w:t>
      </w:r>
      <w:r w:rsidR="0030424D">
        <w:br/>
      </w:r>
      <w:r w:rsidR="00E03D29">
        <w:t>(Zdroj: rogerebert.com)</w:t>
      </w:r>
    </w:p>
    <w:p w14:paraId="24E5A36E" w14:textId="5908BD51" w:rsidR="009F59EA" w:rsidRPr="00ED4496" w:rsidRDefault="00ED4496" w:rsidP="00ED4496">
      <w:pPr>
        <w:tabs>
          <w:tab w:val="left" w:pos="2127"/>
        </w:tabs>
        <w:spacing w:line="240" w:lineRule="auto"/>
        <w:ind w:left="708" w:hanging="708"/>
        <w:jc w:val="center"/>
        <w:rPr>
          <w:i/>
          <w:sz w:val="20"/>
        </w:rPr>
      </w:pPr>
      <w:r w:rsidRPr="00ED4496">
        <w:rPr>
          <w:i/>
          <w:sz w:val="20"/>
        </w:rPr>
        <w:t xml:space="preserve">Luxusní sběratelská kolekce </w:t>
      </w:r>
      <w:proofErr w:type="spellStart"/>
      <w:r w:rsidRPr="00ED4496">
        <w:rPr>
          <w:i/>
          <w:sz w:val="20"/>
        </w:rPr>
        <w:t>Three</w:t>
      </w:r>
      <w:proofErr w:type="spellEnd"/>
      <w:r w:rsidRPr="00ED4496">
        <w:rPr>
          <w:i/>
          <w:sz w:val="20"/>
        </w:rPr>
        <w:t xml:space="preserve"> </w:t>
      </w:r>
      <w:proofErr w:type="spellStart"/>
      <w:r w:rsidRPr="00ED4496">
        <w:rPr>
          <w:i/>
          <w:sz w:val="20"/>
        </w:rPr>
        <w:t>Fantastic</w:t>
      </w:r>
      <w:proofErr w:type="spellEnd"/>
      <w:r w:rsidRPr="00ED4496">
        <w:rPr>
          <w:i/>
          <w:sz w:val="20"/>
        </w:rPr>
        <w:t xml:space="preserve"> </w:t>
      </w:r>
      <w:proofErr w:type="spellStart"/>
      <w:r w:rsidRPr="00ED4496">
        <w:rPr>
          <w:i/>
          <w:sz w:val="20"/>
        </w:rPr>
        <w:t>Journeys</w:t>
      </w:r>
      <w:proofErr w:type="spellEnd"/>
      <w:r w:rsidRPr="00ED4496">
        <w:rPr>
          <w:i/>
          <w:sz w:val="20"/>
        </w:rPr>
        <w:t xml:space="preserve"> by Karel Zeman</w:t>
      </w:r>
      <w:r w:rsidR="00917F45">
        <w:rPr>
          <w:i/>
          <w:sz w:val="20"/>
        </w:rPr>
        <w:t xml:space="preserve"> - video v příloze</w:t>
      </w:r>
    </w:p>
    <w:p w14:paraId="27DDD008" w14:textId="39033091" w:rsidR="009A289C" w:rsidRDefault="008820CE" w:rsidP="00E233D5">
      <w:pPr>
        <w:spacing w:line="240" w:lineRule="auto"/>
        <w:jc w:val="both"/>
      </w:pPr>
      <w:r>
        <w:br/>
      </w:r>
      <w:r w:rsidR="00F3471C">
        <w:t xml:space="preserve">Kromě tří filmů ve 4K kvalitě restaurovaných v rámci projektu </w:t>
      </w:r>
      <w:proofErr w:type="gramStart"/>
      <w:r w:rsidR="00F3471C">
        <w:t>Čistíme</w:t>
      </w:r>
      <w:proofErr w:type="gramEnd"/>
      <w:r w:rsidR="00F3471C">
        <w:t xml:space="preserve"> svět fantazie </w:t>
      </w:r>
      <w:proofErr w:type="gramStart"/>
      <w:r w:rsidR="000B7D91">
        <w:t>obsahuje</w:t>
      </w:r>
      <w:proofErr w:type="gramEnd"/>
      <w:r w:rsidR="000B7D91">
        <w:t xml:space="preserve"> kolekce řadu zajímavých bonusů, např.</w:t>
      </w:r>
      <w:r w:rsidR="009A289C">
        <w:t xml:space="preserve"> č</w:t>
      </w:r>
      <w:r w:rsidR="009A289C" w:rsidRPr="009A289C">
        <w:t>tyři krátké filmy Karla Zemana – Vánoční sen (1945), Podkova pro štěstí (1946), Inspi</w:t>
      </w:r>
      <w:r w:rsidR="00A9461D">
        <w:t>race (1949) a Král Lávra (1950), americkou verzi</w:t>
      </w:r>
      <w:r w:rsidR="00A9461D" w:rsidRPr="00A9461D">
        <w:t xml:space="preserve"> úvodu a závě</w:t>
      </w:r>
      <w:r w:rsidR="00A9461D">
        <w:t xml:space="preserve">ru Cesty do pravěku z roku 1960 nebo kompletní dokument Filmový dobrodruh Karel Zeman. </w:t>
      </w:r>
    </w:p>
    <w:p w14:paraId="4D7D2F15" w14:textId="7087AF23" w:rsidR="00F3471C" w:rsidRDefault="001E7B92" w:rsidP="00E233D5">
      <w:pPr>
        <w:spacing w:line="240" w:lineRule="auto"/>
        <w:jc w:val="both"/>
      </w:pPr>
      <w:r>
        <w:t>Nadšení</w:t>
      </w:r>
      <w:r w:rsidR="009A289C">
        <w:t xml:space="preserve"> fanoušci ocení také </w:t>
      </w:r>
      <w:r w:rsidR="000B7D91">
        <w:t>f</w:t>
      </w:r>
      <w:r w:rsidR="000B7D91" w:rsidRPr="000B7D91">
        <w:t>ilm o restaurování a rozhovor se supervizorem restaurování, americkým expertem Jamesem Mockoskim</w:t>
      </w:r>
      <w:r w:rsidR="009A289C">
        <w:t>, n</w:t>
      </w:r>
      <w:r w:rsidR="009A289C" w:rsidRPr="009A289C">
        <w:t xml:space="preserve">ové krátké pořady s animátorem a filmovým tvůrcem Johnem Stevensonem a tvůrci speciálních efektů </w:t>
      </w:r>
      <w:proofErr w:type="spellStart"/>
      <w:r w:rsidR="009A289C" w:rsidRPr="009A289C">
        <w:t>Philem</w:t>
      </w:r>
      <w:proofErr w:type="spellEnd"/>
      <w:r w:rsidR="009A289C" w:rsidRPr="009A289C">
        <w:t xml:space="preserve"> </w:t>
      </w:r>
      <w:proofErr w:type="spellStart"/>
      <w:r w:rsidR="009A289C" w:rsidRPr="009A289C">
        <w:t>Tippettem</w:t>
      </w:r>
      <w:proofErr w:type="spellEnd"/>
      <w:r w:rsidR="009A289C" w:rsidRPr="009A289C">
        <w:t xml:space="preserve"> a Jimem </w:t>
      </w:r>
      <w:proofErr w:type="spellStart"/>
      <w:r w:rsidR="009A289C" w:rsidRPr="009A289C">
        <w:t>Aupperle</w:t>
      </w:r>
      <w:proofErr w:type="spellEnd"/>
      <w:r w:rsidR="009A289C" w:rsidRPr="009A289C">
        <w:t xml:space="preserve"> o práci Karla Zemana </w:t>
      </w:r>
      <w:r w:rsidR="00A2090C">
        <w:br/>
      </w:r>
      <w:r w:rsidR="009A289C" w:rsidRPr="009A289C">
        <w:t>a komp</w:t>
      </w:r>
      <w:r w:rsidR="009A289C">
        <w:t>lexnosti jeho trikových postupů, nebo</w:t>
      </w:r>
      <w:r w:rsidR="000B7D91">
        <w:t xml:space="preserve"> esej napsanou</w:t>
      </w:r>
      <w:r w:rsidR="000B7D91" w:rsidRPr="000B7D91">
        <w:t xml:space="preserve"> filmovým kritikem Michaelem Atkinsonem</w:t>
      </w:r>
      <w:r w:rsidR="006A24A3">
        <w:t xml:space="preserve">. </w:t>
      </w:r>
    </w:p>
    <w:p w14:paraId="6E97B5EF" w14:textId="1932A679" w:rsidR="00174244" w:rsidRDefault="009078FA" w:rsidP="00E233D5">
      <w:pPr>
        <w:spacing w:line="240" w:lineRule="auto"/>
        <w:jc w:val="both"/>
      </w:pPr>
      <w:r>
        <w:t xml:space="preserve">Tato unikátní sběratelská Blu-ray edice je v Česku dostupná </w:t>
      </w:r>
      <w:r w:rsidR="001E7B92">
        <w:t xml:space="preserve">v omezeném množství </w:t>
      </w:r>
      <w:r>
        <w:t xml:space="preserve">na </w:t>
      </w:r>
      <w:hyperlink r:id="rId9" w:history="1">
        <w:r w:rsidRPr="001B63B2">
          <w:rPr>
            <w:rStyle w:val="Hypertextovodkaz"/>
          </w:rPr>
          <w:t>e-shopu Muzea Karla Zemana</w:t>
        </w:r>
      </w:hyperlink>
      <w:r>
        <w:t xml:space="preserve">. </w:t>
      </w:r>
    </w:p>
    <w:p w14:paraId="162E36A0" w14:textId="77777777" w:rsidR="00F410F8" w:rsidRDefault="00F410F8" w:rsidP="00F410F8">
      <w:pPr>
        <w:spacing w:line="276" w:lineRule="auto"/>
        <w:contextualSpacing/>
        <w:jc w:val="both"/>
      </w:pPr>
    </w:p>
    <w:p w14:paraId="7C070572" w14:textId="529314A3" w:rsidR="007741F8" w:rsidRPr="00A854FF" w:rsidRDefault="007741F8" w:rsidP="00A854FF">
      <w:pPr>
        <w:rPr>
          <w:rFonts w:ascii="Arial" w:hAnsi="Arial" w:cs="Arial"/>
          <w:color w:val="666666"/>
          <w:sz w:val="18"/>
          <w:szCs w:val="18"/>
          <w:shd w:val="clear" w:color="auto" w:fill="FFFFFF"/>
        </w:rPr>
      </w:pPr>
      <w:r w:rsidRPr="00614909">
        <w:rPr>
          <w:b/>
        </w:rPr>
        <w:t>O Muzeu Karla Zemana</w:t>
      </w:r>
    </w:p>
    <w:p w14:paraId="3468EF75" w14:textId="36EC7EC3" w:rsidR="007741F8" w:rsidRPr="00614909" w:rsidRDefault="007741F8" w:rsidP="007741F8">
      <w:pPr>
        <w:spacing w:line="276" w:lineRule="auto"/>
        <w:jc w:val="both"/>
      </w:pPr>
      <w:r w:rsidRPr="00614909">
        <w:t xml:space="preserve">Muzeum Karla Zemana se za dobu </w:t>
      </w:r>
      <w:proofErr w:type="spellStart"/>
      <w:r w:rsidRPr="00614909">
        <w:t>svého</w:t>
      </w:r>
      <w:proofErr w:type="spellEnd"/>
      <w:r w:rsidRPr="00614909">
        <w:t xml:space="preserve"> </w:t>
      </w:r>
      <w:proofErr w:type="spellStart"/>
      <w:r w:rsidRPr="00614909">
        <w:t>téměr</w:t>
      </w:r>
      <w:proofErr w:type="spellEnd"/>
      <w:r w:rsidRPr="00614909">
        <w:t xml:space="preserve">̌ </w:t>
      </w:r>
      <w:r w:rsidR="00AB2DED">
        <w:t>osmiletého</w:t>
      </w:r>
      <w:r w:rsidRPr="00614909">
        <w:t xml:space="preserve"> </w:t>
      </w:r>
      <w:proofErr w:type="spellStart"/>
      <w:r w:rsidRPr="00614909">
        <w:t>působeni</w:t>
      </w:r>
      <w:proofErr w:type="spellEnd"/>
      <w:r w:rsidRPr="00614909">
        <w:t xml:space="preserve">́ </w:t>
      </w:r>
      <w:proofErr w:type="spellStart"/>
      <w:r w:rsidRPr="00614909">
        <w:t>nesmazatelne</w:t>
      </w:r>
      <w:proofErr w:type="spellEnd"/>
      <w:r w:rsidRPr="00614909">
        <w:t xml:space="preserve">̌ zapsalo na mapu </w:t>
      </w:r>
      <w:proofErr w:type="spellStart"/>
      <w:r w:rsidRPr="00614909">
        <w:t>kulturních</w:t>
      </w:r>
      <w:proofErr w:type="spellEnd"/>
      <w:r w:rsidRPr="00614909">
        <w:t xml:space="preserve"> institucí v</w:t>
      </w:r>
      <w:r>
        <w:t> </w:t>
      </w:r>
      <w:r w:rsidRPr="00614909">
        <w:t>metropoli</w:t>
      </w:r>
      <w:r>
        <w:t>. Za svůj cíl</w:t>
      </w:r>
      <w:r w:rsidRPr="00614909">
        <w:t xml:space="preserve"> si klade </w:t>
      </w:r>
      <w:proofErr w:type="spellStart"/>
      <w:r w:rsidRPr="00614909">
        <w:t>představit</w:t>
      </w:r>
      <w:proofErr w:type="spellEnd"/>
      <w:r w:rsidRPr="00614909">
        <w:t xml:space="preserve"> </w:t>
      </w:r>
      <w:proofErr w:type="spellStart"/>
      <w:r w:rsidRPr="00614909">
        <w:t>celoživotni</w:t>
      </w:r>
      <w:proofErr w:type="spellEnd"/>
      <w:r w:rsidRPr="00614909">
        <w:t xml:space="preserve">́ </w:t>
      </w:r>
      <w:proofErr w:type="spellStart"/>
      <w:r w:rsidRPr="00614909">
        <w:t>dílo</w:t>
      </w:r>
      <w:proofErr w:type="spellEnd"/>
      <w:r w:rsidRPr="00614909">
        <w:t xml:space="preserve"> </w:t>
      </w:r>
      <w:proofErr w:type="spellStart"/>
      <w:r w:rsidRPr="00614909">
        <w:t>světove</w:t>
      </w:r>
      <w:proofErr w:type="spellEnd"/>
      <w:r w:rsidRPr="00614909">
        <w:t xml:space="preserve">̌ </w:t>
      </w:r>
      <w:proofErr w:type="spellStart"/>
      <w:r w:rsidRPr="00614909">
        <w:t>uznávaného</w:t>
      </w:r>
      <w:proofErr w:type="spellEnd"/>
      <w:r w:rsidRPr="00614909">
        <w:t xml:space="preserve"> </w:t>
      </w:r>
      <w:proofErr w:type="spellStart"/>
      <w:r w:rsidRPr="00614909">
        <w:t>filmového</w:t>
      </w:r>
      <w:proofErr w:type="spellEnd"/>
      <w:r w:rsidRPr="00614909">
        <w:t xml:space="preserve"> </w:t>
      </w:r>
      <w:proofErr w:type="spellStart"/>
      <w:r w:rsidRPr="00614909">
        <w:t>tvůrce</w:t>
      </w:r>
      <w:proofErr w:type="spellEnd"/>
      <w:r w:rsidRPr="00614909">
        <w:t xml:space="preserve"> Karla Zemana a jeho </w:t>
      </w:r>
      <w:proofErr w:type="spellStart"/>
      <w:r w:rsidRPr="00614909">
        <w:t>filmove</w:t>
      </w:r>
      <w:proofErr w:type="spellEnd"/>
      <w:r w:rsidRPr="00614909">
        <w:t xml:space="preserve">́ triky, </w:t>
      </w:r>
      <w:proofErr w:type="spellStart"/>
      <w:r w:rsidRPr="00614909">
        <w:t>kterými</w:t>
      </w:r>
      <w:proofErr w:type="spellEnd"/>
      <w:r w:rsidRPr="00614909">
        <w:t xml:space="preserve"> proslavil </w:t>
      </w:r>
      <w:proofErr w:type="spellStart"/>
      <w:r w:rsidRPr="00614909">
        <w:t>českou</w:t>
      </w:r>
      <w:proofErr w:type="spellEnd"/>
      <w:r w:rsidRPr="00614909">
        <w:t xml:space="preserve"> kinematografii 20. </w:t>
      </w:r>
      <w:proofErr w:type="spellStart"/>
      <w:r w:rsidRPr="00614909">
        <w:t>stoleti</w:t>
      </w:r>
      <w:proofErr w:type="spellEnd"/>
      <w:r w:rsidRPr="00614909">
        <w:t xml:space="preserve">́. </w:t>
      </w:r>
      <w:r>
        <w:t>Expozice</w:t>
      </w:r>
      <w:r w:rsidRPr="00614909">
        <w:t xml:space="preserve"> mapuje Zemanovu tvorbu od </w:t>
      </w:r>
      <w:proofErr w:type="spellStart"/>
      <w:r w:rsidRPr="00614909">
        <w:t>prvních</w:t>
      </w:r>
      <w:proofErr w:type="spellEnd"/>
      <w:r w:rsidRPr="00614909">
        <w:t xml:space="preserve"> animací a </w:t>
      </w:r>
      <w:proofErr w:type="spellStart"/>
      <w:r w:rsidRPr="00614909">
        <w:t>loutkových</w:t>
      </w:r>
      <w:proofErr w:type="spellEnd"/>
      <w:r w:rsidRPr="00614909">
        <w:t xml:space="preserve"> filmů ve </w:t>
      </w:r>
      <w:proofErr w:type="spellStart"/>
      <w:r w:rsidRPr="00614909">
        <w:t>čtyřicátých</w:t>
      </w:r>
      <w:proofErr w:type="spellEnd"/>
      <w:r w:rsidRPr="00614909">
        <w:t xml:space="preserve"> letech </w:t>
      </w:r>
      <w:proofErr w:type="spellStart"/>
      <w:r w:rsidRPr="00614909">
        <w:t>minulého</w:t>
      </w:r>
      <w:proofErr w:type="spellEnd"/>
      <w:r w:rsidRPr="00614909">
        <w:t xml:space="preserve"> </w:t>
      </w:r>
      <w:proofErr w:type="spellStart"/>
      <w:r w:rsidRPr="00614909">
        <w:t>stoleti</w:t>
      </w:r>
      <w:proofErr w:type="spellEnd"/>
      <w:r w:rsidRPr="00614909">
        <w:t xml:space="preserve">́ </w:t>
      </w:r>
      <w:proofErr w:type="spellStart"/>
      <w:r w:rsidRPr="00614909">
        <w:t>az</w:t>
      </w:r>
      <w:proofErr w:type="spellEnd"/>
      <w:r w:rsidRPr="00614909">
        <w:t xml:space="preserve">̌ po </w:t>
      </w:r>
      <w:proofErr w:type="spellStart"/>
      <w:r w:rsidRPr="00614909">
        <w:t>díla</w:t>
      </w:r>
      <w:proofErr w:type="spellEnd"/>
      <w:r w:rsidRPr="00614909">
        <w:t xml:space="preserve"> z jeho </w:t>
      </w:r>
      <w:proofErr w:type="spellStart"/>
      <w:r w:rsidRPr="00614909">
        <w:t>posledního</w:t>
      </w:r>
      <w:proofErr w:type="spellEnd"/>
      <w:r w:rsidRPr="00614909">
        <w:t xml:space="preserve"> </w:t>
      </w:r>
      <w:proofErr w:type="spellStart"/>
      <w:r w:rsidRPr="00614909">
        <w:t>tvůrčího</w:t>
      </w:r>
      <w:proofErr w:type="spellEnd"/>
      <w:r w:rsidRPr="00614909">
        <w:t xml:space="preserve"> </w:t>
      </w:r>
      <w:proofErr w:type="spellStart"/>
      <w:r w:rsidRPr="00614909">
        <w:t>obdobi</w:t>
      </w:r>
      <w:proofErr w:type="spellEnd"/>
      <w:r w:rsidRPr="00614909">
        <w:t xml:space="preserve">́. </w:t>
      </w:r>
      <w:proofErr w:type="spellStart"/>
      <w:r w:rsidRPr="00614909">
        <w:t>Podstatna</w:t>
      </w:r>
      <w:proofErr w:type="spellEnd"/>
      <w:r w:rsidRPr="00614909">
        <w:t xml:space="preserve">́ </w:t>
      </w:r>
      <w:proofErr w:type="spellStart"/>
      <w:r w:rsidRPr="00614909">
        <w:t>část</w:t>
      </w:r>
      <w:proofErr w:type="spellEnd"/>
      <w:r w:rsidRPr="00614909">
        <w:t xml:space="preserve"> </w:t>
      </w:r>
      <w:r>
        <w:t>muzea</w:t>
      </w:r>
      <w:r w:rsidRPr="00614909">
        <w:t xml:space="preserve"> je pak </w:t>
      </w:r>
      <w:proofErr w:type="spellStart"/>
      <w:r w:rsidRPr="00614909">
        <w:t>věnována</w:t>
      </w:r>
      <w:proofErr w:type="spellEnd"/>
      <w:r w:rsidRPr="00614909">
        <w:t xml:space="preserve"> jeho </w:t>
      </w:r>
      <w:proofErr w:type="spellStart"/>
      <w:r w:rsidRPr="00614909">
        <w:t>nejzásadnějším</w:t>
      </w:r>
      <w:proofErr w:type="spellEnd"/>
      <w:r w:rsidRPr="00614909">
        <w:t xml:space="preserve"> </w:t>
      </w:r>
      <w:proofErr w:type="spellStart"/>
      <w:r w:rsidRPr="00614909">
        <w:t>filmům</w:t>
      </w:r>
      <w:proofErr w:type="spellEnd"/>
      <w:r w:rsidRPr="00614909">
        <w:t xml:space="preserve"> – </w:t>
      </w:r>
      <w:proofErr w:type="spellStart"/>
      <w:r w:rsidRPr="00614909">
        <w:t>Ceste</w:t>
      </w:r>
      <w:proofErr w:type="spellEnd"/>
      <w:r w:rsidRPr="00614909">
        <w:t xml:space="preserve">̌ do </w:t>
      </w:r>
      <w:proofErr w:type="spellStart"/>
      <w:r w:rsidRPr="00614909">
        <w:t>pravěku</w:t>
      </w:r>
      <w:proofErr w:type="spellEnd"/>
      <w:r w:rsidRPr="00614909">
        <w:t xml:space="preserve">, </w:t>
      </w:r>
      <w:proofErr w:type="spellStart"/>
      <w:r w:rsidRPr="00614909">
        <w:t>Vynálezu</w:t>
      </w:r>
      <w:proofErr w:type="spellEnd"/>
      <w:r w:rsidRPr="00614909">
        <w:t xml:space="preserve"> </w:t>
      </w:r>
      <w:proofErr w:type="spellStart"/>
      <w:r w:rsidRPr="00614909">
        <w:t>zkázy</w:t>
      </w:r>
      <w:proofErr w:type="spellEnd"/>
      <w:r w:rsidRPr="00614909">
        <w:t xml:space="preserve"> a Baronu </w:t>
      </w:r>
      <w:proofErr w:type="spellStart"/>
      <w:r w:rsidRPr="00614909">
        <w:t>Prášilovi</w:t>
      </w:r>
      <w:proofErr w:type="spellEnd"/>
      <w:r w:rsidRPr="00614909">
        <w:t xml:space="preserve">. </w:t>
      </w:r>
    </w:p>
    <w:p w14:paraId="38B73DE3" w14:textId="77777777" w:rsidR="007741F8" w:rsidRPr="00614909" w:rsidRDefault="007741F8" w:rsidP="007741F8">
      <w:pPr>
        <w:spacing w:line="276" w:lineRule="auto"/>
        <w:jc w:val="both"/>
      </w:pPr>
      <w:r w:rsidRPr="00614909">
        <w:t xml:space="preserve">Muzeum je </w:t>
      </w:r>
      <w:proofErr w:type="spellStart"/>
      <w:r w:rsidRPr="00614909">
        <w:t>unikátni</w:t>
      </w:r>
      <w:proofErr w:type="spellEnd"/>
      <w:r w:rsidRPr="00614909">
        <w:t xml:space="preserve">́ </w:t>
      </w:r>
      <w:proofErr w:type="spellStart"/>
      <w:r w:rsidRPr="00614909">
        <w:t>svým</w:t>
      </w:r>
      <w:proofErr w:type="spellEnd"/>
      <w:r w:rsidRPr="00614909">
        <w:t xml:space="preserve"> </w:t>
      </w:r>
      <w:proofErr w:type="spellStart"/>
      <w:r w:rsidRPr="00614909">
        <w:t>hravým</w:t>
      </w:r>
      <w:proofErr w:type="spellEnd"/>
      <w:r w:rsidRPr="00614909">
        <w:t xml:space="preserve"> </w:t>
      </w:r>
      <w:proofErr w:type="spellStart"/>
      <w:r w:rsidRPr="00614909">
        <w:t>pojetím</w:t>
      </w:r>
      <w:proofErr w:type="spellEnd"/>
      <w:r w:rsidRPr="00614909">
        <w:t xml:space="preserve"> – </w:t>
      </w:r>
      <w:proofErr w:type="spellStart"/>
      <w:r w:rsidRPr="00614909">
        <w:t>nabízi</w:t>
      </w:r>
      <w:proofErr w:type="spellEnd"/>
      <w:r w:rsidRPr="00614909">
        <w:t xml:space="preserve">́ </w:t>
      </w:r>
      <w:proofErr w:type="spellStart"/>
      <w:r w:rsidRPr="00614909">
        <w:t>vám</w:t>
      </w:r>
      <w:proofErr w:type="spellEnd"/>
      <w:r w:rsidRPr="00614909">
        <w:t xml:space="preserve"> </w:t>
      </w:r>
      <w:proofErr w:type="spellStart"/>
      <w:r w:rsidRPr="00614909">
        <w:t>možnost</w:t>
      </w:r>
      <w:proofErr w:type="spellEnd"/>
      <w:r w:rsidRPr="00614909">
        <w:t xml:space="preserve"> se zapojit a </w:t>
      </w:r>
      <w:proofErr w:type="spellStart"/>
      <w:r w:rsidRPr="00614909">
        <w:t>vyzkoušet</w:t>
      </w:r>
      <w:proofErr w:type="spellEnd"/>
      <w:r w:rsidRPr="00614909">
        <w:t xml:space="preserve"> si na </w:t>
      </w:r>
      <w:proofErr w:type="spellStart"/>
      <w:r w:rsidRPr="00614909">
        <w:t>vlastních</w:t>
      </w:r>
      <w:proofErr w:type="spellEnd"/>
      <w:r w:rsidRPr="00614909">
        <w:t xml:space="preserve"> </w:t>
      </w:r>
      <w:proofErr w:type="spellStart"/>
      <w:r w:rsidRPr="00614909">
        <w:t>fotoaparátech</w:t>
      </w:r>
      <w:proofErr w:type="spellEnd"/>
      <w:r w:rsidRPr="00614909">
        <w:t xml:space="preserve"> a </w:t>
      </w:r>
      <w:proofErr w:type="spellStart"/>
      <w:r w:rsidRPr="00614909">
        <w:t>videokamerách</w:t>
      </w:r>
      <w:proofErr w:type="spellEnd"/>
      <w:r w:rsidRPr="00614909">
        <w:t xml:space="preserve"> </w:t>
      </w:r>
      <w:proofErr w:type="spellStart"/>
      <w:r w:rsidRPr="00614909">
        <w:t>trikove</w:t>
      </w:r>
      <w:proofErr w:type="spellEnd"/>
      <w:r w:rsidRPr="00614909">
        <w:t xml:space="preserve">́ postupy, </w:t>
      </w:r>
      <w:proofErr w:type="spellStart"/>
      <w:r w:rsidRPr="00614909">
        <w:t>ktere</w:t>
      </w:r>
      <w:proofErr w:type="spellEnd"/>
      <w:r w:rsidRPr="00614909">
        <w:t xml:space="preserve">́ Karel Zeman ve </w:t>
      </w:r>
      <w:proofErr w:type="spellStart"/>
      <w:r w:rsidRPr="00614909">
        <w:t>svých</w:t>
      </w:r>
      <w:proofErr w:type="spellEnd"/>
      <w:r w:rsidRPr="00614909">
        <w:t xml:space="preserve"> filmech </w:t>
      </w:r>
      <w:proofErr w:type="spellStart"/>
      <w:r w:rsidRPr="00614909">
        <w:t>používal</w:t>
      </w:r>
      <w:proofErr w:type="spellEnd"/>
      <w:r w:rsidRPr="00614909">
        <w:t xml:space="preserve">. </w:t>
      </w:r>
    </w:p>
    <w:p w14:paraId="33DBAA8D" w14:textId="77777777" w:rsidR="00F3471C" w:rsidRDefault="00F3471C" w:rsidP="00F95000">
      <w:pPr>
        <w:spacing w:line="276" w:lineRule="auto"/>
        <w:jc w:val="both"/>
      </w:pPr>
    </w:p>
    <w:p w14:paraId="14B553EB" w14:textId="351BF38C" w:rsidR="00EE040F" w:rsidRPr="00F3471C" w:rsidRDefault="00F3471C" w:rsidP="00F95000">
      <w:pPr>
        <w:spacing w:line="276" w:lineRule="auto"/>
        <w:jc w:val="both"/>
        <w:rPr>
          <w:b/>
        </w:rPr>
      </w:pPr>
      <w:r w:rsidRPr="00F3471C">
        <w:rPr>
          <w:b/>
        </w:rPr>
        <w:t>O projektu Čistíme svět fantazie</w:t>
      </w:r>
    </w:p>
    <w:p w14:paraId="2FA3AC76" w14:textId="6B1C69F7" w:rsidR="00F3471C" w:rsidRDefault="00F3471C" w:rsidP="00F95000">
      <w:pPr>
        <w:spacing w:line="276" w:lineRule="auto"/>
        <w:jc w:val="both"/>
      </w:pPr>
      <w:r>
        <w:t xml:space="preserve">Projekt </w:t>
      </w:r>
      <w:proofErr w:type="gramStart"/>
      <w:r w:rsidRPr="00F3471C">
        <w:t>Čistíme</w:t>
      </w:r>
      <w:proofErr w:type="gramEnd"/>
      <w:r w:rsidRPr="00F3471C">
        <w:t xml:space="preserve"> svět fantazie </w:t>
      </w:r>
      <w:proofErr w:type="gramStart"/>
      <w:r w:rsidRPr="00F3471C">
        <w:t>byl</w:t>
      </w:r>
      <w:proofErr w:type="gramEnd"/>
      <w:r w:rsidRPr="00F3471C">
        <w:t xml:space="preserve"> společným projektem Nadace české bijáky, Muzea Karla Zemana </w:t>
      </w:r>
      <w:r w:rsidR="00D4129E">
        <w:br/>
      </w:r>
      <w:r w:rsidRPr="00F3471C">
        <w:t xml:space="preserve">a České televize, který si dal za cíl digitálně zrestaurovat tři vybrané filmy Karla Zemana do nejvyšší možné kvality, uvést je na velkých filmových plátnech a vdechnout jim tak znovu život. Projekt měl </w:t>
      </w:r>
      <w:r w:rsidR="00D4129E">
        <w:br/>
      </w:r>
      <w:r w:rsidRPr="00F3471C">
        <w:t xml:space="preserve">za cíl rovněž zvýšit povědomí o významu digitálního restaurování. Projekt byl realizován </w:t>
      </w:r>
      <w:r w:rsidR="00EB0100">
        <w:t xml:space="preserve">v letech </w:t>
      </w:r>
      <w:r w:rsidR="005025A0">
        <w:br/>
      </w:r>
      <w:r w:rsidR="00EB0100">
        <w:t xml:space="preserve">2015 až 2019 </w:t>
      </w:r>
      <w:r w:rsidRPr="00F3471C">
        <w:t>ve spolupráci s Universal Production Partners a za finanční podpory Ministerstva kultury ČR a Státního fondu kinematografie. V prvních dvou letech záštitu nad projektem převzal ministr kultury České republiky pan Daniel Herman.</w:t>
      </w:r>
    </w:p>
    <w:p w14:paraId="344491F1" w14:textId="4B147C9F" w:rsidR="00731DA0" w:rsidRDefault="00731DA0" w:rsidP="00F95000">
      <w:pPr>
        <w:spacing w:line="276" w:lineRule="auto"/>
        <w:jc w:val="both"/>
      </w:pPr>
      <w:r w:rsidRPr="00731DA0">
        <w:t xml:space="preserve">Garantem digitálního restaurování filmů Karla Zemana byl americký expert James </w:t>
      </w:r>
      <w:proofErr w:type="spellStart"/>
      <w:r w:rsidRPr="00731DA0">
        <w:t>Mockoski</w:t>
      </w:r>
      <w:proofErr w:type="spellEnd"/>
      <w:r w:rsidRPr="00731DA0">
        <w:t xml:space="preserve">. Restaurování probíhalo pod vedením hlavního restaurátora Ivo Maráka ve společnosti </w:t>
      </w:r>
      <w:r w:rsidR="00D4129E">
        <w:br/>
      </w:r>
      <w:r w:rsidRPr="00731DA0">
        <w:t xml:space="preserve">Universal Production Partners (UPP), obnovu zvukové části filmu zajistila společnost </w:t>
      </w:r>
      <w:proofErr w:type="spellStart"/>
      <w:r w:rsidRPr="00731DA0">
        <w:t>Soundsquare</w:t>
      </w:r>
      <w:proofErr w:type="spellEnd"/>
      <w:r w:rsidRPr="00731DA0">
        <w:t>.</w:t>
      </w:r>
    </w:p>
    <w:p w14:paraId="3233245B" w14:textId="77777777" w:rsidR="0066340E" w:rsidRDefault="0066340E" w:rsidP="000755AB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6F0686EE" w14:textId="77777777" w:rsidR="0066340E" w:rsidRDefault="0066340E" w:rsidP="000755AB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68734A6D" w14:textId="77777777" w:rsidR="0066340E" w:rsidRDefault="0066340E" w:rsidP="000755AB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29FB1C14" w14:textId="77777777" w:rsidR="0066340E" w:rsidRDefault="0066340E" w:rsidP="000755AB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2170F4FF" w14:textId="77777777" w:rsidR="0066340E" w:rsidRDefault="0066340E" w:rsidP="000755AB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40128E81" w14:textId="77777777" w:rsidR="00DD5EB7" w:rsidRPr="00DA06CE" w:rsidRDefault="00DD5EB7" w:rsidP="000755AB">
      <w:pPr>
        <w:pStyle w:val="Default"/>
        <w:spacing w:line="276" w:lineRule="auto"/>
        <w:rPr>
          <w:sz w:val="22"/>
          <w:szCs w:val="22"/>
        </w:rPr>
      </w:pPr>
      <w:r w:rsidRPr="00DA06CE">
        <w:rPr>
          <w:b/>
          <w:bCs/>
          <w:sz w:val="22"/>
          <w:szCs w:val="22"/>
        </w:rPr>
        <w:t xml:space="preserve">Kontakt pro média </w:t>
      </w:r>
    </w:p>
    <w:p w14:paraId="22F1BD70" w14:textId="77777777" w:rsidR="00DD5EB7" w:rsidRPr="00DA06CE" w:rsidRDefault="00DD5EB7" w:rsidP="000755AB">
      <w:pPr>
        <w:pStyle w:val="Default"/>
        <w:spacing w:line="276" w:lineRule="auto"/>
        <w:rPr>
          <w:sz w:val="22"/>
          <w:szCs w:val="22"/>
        </w:rPr>
      </w:pPr>
      <w:r w:rsidRPr="00DA06CE">
        <w:rPr>
          <w:sz w:val="22"/>
          <w:szCs w:val="22"/>
        </w:rPr>
        <w:t xml:space="preserve">Kateřina Kuthanová </w:t>
      </w:r>
    </w:p>
    <w:p w14:paraId="2EFD2B9C" w14:textId="77777777" w:rsidR="00DD5EB7" w:rsidRPr="00DA06CE" w:rsidRDefault="00DD5EB7" w:rsidP="000755AB">
      <w:pPr>
        <w:pStyle w:val="Default"/>
        <w:spacing w:line="276" w:lineRule="auto"/>
        <w:rPr>
          <w:sz w:val="22"/>
          <w:szCs w:val="22"/>
        </w:rPr>
      </w:pPr>
      <w:r w:rsidRPr="00DA06CE">
        <w:rPr>
          <w:sz w:val="22"/>
          <w:szCs w:val="22"/>
        </w:rPr>
        <w:t xml:space="preserve">Marketing &amp; PR Manager | Muzeum Karla Zemana </w:t>
      </w:r>
    </w:p>
    <w:p w14:paraId="417EC2CF" w14:textId="77777777" w:rsidR="00DD5EB7" w:rsidRPr="00DA06CE" w:rsidRDefault="00DD5EB7" w:rsidP="000755AB">
      <w:pPr>
        <w:pStyle w:val="Default"/>
        <w:spacing w:line="276" w:lineRule="auto"/>
        <w:rPr>
          <w:sz w:val="22"/>
          <w:szCs w:val="22"/>
        </w:rPr>
      </w:pPr>
      <w:r w:rsidRPr="00DA06CE">
        <w:rPr>
          <w:sz w:val="22"/>
          <w:szCs w:val="22"/>
        </w:rPr>
        <w:t xml:space="preserve">E: katerina.kuthanova@muzeumkarlazemana.cz| T: +420 777 094 566 </w:t>
      </w:r>
    </w:p>
    <w:p w14:paraId="37044F73" w14:textId="77777777" w:rsidR="00DD5EB7" w:rsidRDefault="00DD5EB7" w:rsidP="000755AB">
      <w:pPr>
        <w:pStyle w:val="Default"/>
        <w:spacing w:line="276" w:lineRule="auto"/>
        <w:rPr>
          <w:sz w:val="22"/>
          <w:szCs w:val="22"/>
        </w:rPr>
      </w:pPr>
    </w:p>
    <w:p w14:paraId="3B8AA921" w14:textId="714AF5C9" w:rsidR="00E233D5" w:rsidRPr="00DA06CE" w:rsidRDefault="00E233D5" w:rsidP="000755AB">
      <w:pPr>
        <w:pStyle w:val="Default"/>
        <w:spacing w:line="276" w:lineRule="auto"/>
        <w:rPr>
          <w:sz w:val="22"/>
          <w:szCs w:val="22"/>
        </w:rPr>
      </w:pPr>
    </w:p>
    <w:p w14:paraId="3B68B6DC" w14:textId="77777777" w:rsidR="00DD5EB7" w:rsidRPr="00DA06CE" w:rsidRDefault="00DD5EB7" w:rsidP="000755AB">
      <w:pPr>
        <w:pStyle w:val="Default"/>
        <w:spacing w:line="276" w:lineRule="auto"/>
        <w:rPr>
          <w:b/>
          <w:bCs/>
          <w:sz w:val="22"/>
          <w:szCs w:val="22"/>
        </w:rPr>
      </w:pPr>
      <w:r w:rsidRPr="00DA06CE">
        <w:rPr>
          <w:b/>
          <w:bCs/>
          <w:sz w:val="22"/>
          <w:szCs w:val="22"/>
        </w:rPr>
        <w:t xml:space="preserve">Muzeum Karla Zemana, Praha </w:t>
      </w:r>
    </w:p>
    <w:p w14:paraId="3B3BE5B9" w14:textId="77777777" w:rsidR="00DD5EB7" w:rsidRPr="00DA06CE" w:rsidRDefault="00DD5EB7" w:rsidP="000755AB">
      <w:pPr>
        <w:pStyle w:val="Default"/>
        <w:spacing w:line="276" w:lineRule="auto"/>
        <w:rPr>
          <w:sz w:val="22"/>
          <w:szCs w:val="22"/>
        </w:rPr>
      </w:pPr>
      <w:r w:rsidRPr="00DA06CE">
        <w:rPr>
          <w:bCs/>
          <w:sz w:val="22"/>
          <w:szCs w:val="22"/>
        </w:rPr>
        <w:t>Saská 80/3, Praha 1</w:t>
      </w:r>
    </w:p>
    <w:p w14:paraId="03E8AED8" w14:textId="77777777" w:rsidR="00DD5EB7" w:rsidRDefault="00774AA7" w:rsidP="009B4E65">
      <w:pPr>
        <w:pStyle w:val="Default"/>
        <w:spacing w:line="276" w:lineRule="auto"/>
        <w:rPr>
          <w:sz w:val="22"/>
          <w:szCs w:val="22"/>
        </w:rPr>
      </w:pPr>
      <w:hyperlink r:id="rId10" w:history="1">
        <w:r w:rsidR="00DD5EB7" w:rsidRPr="00DA06CE">
          <w:rPr>
            <w:rStyle w:val="Hypertextovodkaz"/>
            <w:sz w:val="22"/>
            <w:szCs w:val="22"/>
          </w:rPr>
          <w:t>www.muzeumkarlazemana.cz</w:t>
        </w:r>
      </w:hyperlink>
      <w:r w:rsidR="00DD5EB7" w:rsidRPr="00DA06CE">
        <w:rPr>
          <w:sz w:val="22"/>
          <w:szCs w:val="22"/>
        </w:rPr>
        <w:t xml:space="preserve"> </w:t>
      </w:r>
    </w:p>
    <w:p w14:paraId="108856A2" w14:textId="77777777" w:rsidR="007741F8" w:rsidRDefault="007741F8" w:rsidP="009B4E65">
      <w:pPr>
        <w:pStyle w:val="Default"/>
        <w:spacing w:line="276" w:lineRule="auto"/>
        <w:rPr>
          <w:sz w:val="22"/>
          <w:szCs w:val="22"/>
        </w:rPr>
      </w:pPr>
      <w:r w:rsidRPr="00DD5EB7">
        <w:rPr>
          <w:noProof/>
          <w:lang w:eastAsia="cs-CZ"/>
        </w:rPr>
        <w:drawing>
          <wp:anchor distT="0" distB="0" distL="114300" distR="114300" simplePos="0" relativeHeight="251657216" behindDoc="0" locked="0" layoutInCell="1" allowOverlap="1" wp14:anchorId="7833CD26" wp14:editId="533440FF">
            <wp:simplePos x="0" y="0"/>
            <wp:positionH relativeFrom="margin">
              <wp:posOffset>0</wp:posOffset>
            </wp:positionH>
            <wp:positionV relativeFrom="paragraph">
              <wp:posOffset>81280</wp:posOffset>
            </wp:positionV>
            <wp:extent cx="1231900" cy="1231900"/>
            <wp:effectExtent l="0" t="0" r="6350" b="635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_kulat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70473D" w14:textId="77777777" w:rsidR="007741F8" w:rsidRPr="00DA06CE" w:rsidRDefault="007741F8" w:rsidP="009B4E65">
      <w:pPr>
        <w:pStyle w:val="Default"/>
        <w:spacing w:line="276" w:lineRule="auto"/>
        <w:rPr>
          <w:sz w:val="22"/>
          <w:szCs w:val="22"/>
        </w:rPr>
      </w:pPr>
    </w:p>
    <w:sectPr w:rsidR="007741F8" w:rsidRPr="00DA06CE" w:rsidSect="00ED4496">
      <w:headerReference w:type="default" r:id="rId12"/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6F39A" w14:textId="77777777" w:rsidR="00774AA7" w:rsidRDefault="00774AA7" w:rsidP="002815B9">
      <w:pPr>
        <w:spacing w:after="0" w:line="240" w:lineRule="auto"/>
      </w:pPr>
      <w:r>
        <w:separator/>
      </w:r>
    </w:p>
  </w:endnote>
  <w:endnote w:type="continuationSeparator" w:id="0">
    <w:p w14:paraId="632BD4A2" w14:textId="77777777" w:rsidR="00774AA7" w:rsidRDefault="00774AA7" w:rsidP="0028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44062" w14:textId="77777777" w:rsidR="00774AA7" w:rsidRDefault="00774AA7" w:rsidP="002815B9">
      <w:pPr>
        <w:spacing w:after="0" w:line="240" w:lineRule="auto"/>
      </w:pPr>
      <w:r>
        <w:separator/>
      </w:r>
    </w:p>
  </w:footnote>
  <w:footnote w:type="continuationSeparator" w:id="0">
    <w:p w14:paraId="10532F6D" w14:textId="77777777" w:rsidR="00774AA7" w:rsidRDefault="00774AA7" w:rsidP="0028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0D791" w14:textId="77777777" w:rsidR="002815B9" w:rsidRDefault="002815B9">
    <w:pPr>
      <w:pStyle w:val="Zhlav"/>
    </w:pPr>
    <w:r>
      <w:rPr>
        <w:noProof/>
        <w:lang w:eastAsia="cs-CZ"/>
      </w:rPr>
      <w:drawing>
        <wp:anchor distT="114300" distB="114300" distL="114300" distR="114300" simplePos="0" relativeHeight="251659264" behindDoc="0" locked="0" layoutInCell="0" hidden="0" allowOverlap="1" wp14:anchorId="3E291D6A" wp14:editId="4A5A4D4A">
          <wp:simplePos x="0" y="0"/>
          <wp:positionH relativeFrom="margin">
            <wp:posOffset>1546860</wp:posOffset>
          </wp:positionH>
          <wp:positionV relativeFrom="paragraph">
            <wp:posOffset>-195727</wp:posOffset>
          </wp:positionV>
          <wp:extent cx="2662238" cy="420121"/>
          <wp:effectExtent l="0" t="0" r="5080" b="0"/>
          <wp:wrapSquare wrapText="bothSides" distT="114300" distB="114300" distL="114300" distR="114300"/>
          <wp:docPr id="1" name="image01.png" descr="logo_nadelku_vypl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logo_nadelku_vypln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2238" cy="420121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C52C8"/>
    <w:multiLevelType w:val="hybridMultilevel"/>
    <w:tmpl w:val="34FAD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4C5"/>
    <w:rsid w:val="00011BE7"/>
    <w:rsid w:val="000755AB"/>
    <w:rsid w:val="0008567F"/>
    <w:rsid w:val="000A4566"/>
    <w:rsid w:val="000B6C7C"/>
    <w:rsid w:val="000B7D91"/>
    <w:rsid w:val="000C50AF"/>
    <w:rsid w:val="000F7EA0"/>
    <w:rsid w:val="001260BD"/>
    <w:rsid w:val="001354F6"/>
    <w:rsid w:val="00151B3D"/>
    <w:rsid w:val="00167497"/>
    <w:rsid w:val="00170F1E"/>
    <w:rsid w:val="00174244"/>
    <w:rsid w:val="0019163A"/>
    <w:rsid w:val="001B63B2"/>
    <w:rsid w:val="001C601B"/>
    <w:rsid w:val="001E096F"/>
    <w:rsid w:val="001E3F32"/>
    <w:rsid w:val="001E7B92"/>
    <w:rsid w:val="00211E05"/>
    <w:rsid w:val="002234AC"/>
    <w:rsid w:val="00225043"/>
    <w:rsid w:val="002277A4"/>
    <w:rsid w:val="00233952"/>
    <w:rsid w:val="00247764"/>
    <w:rsid w:val="002504FA"/>
    <w:rsid w:val="002749FE"/>
    <w:rsid w:val="002815B9"/>
    <w:rsid w:val="002A0281"/>
    <w:rsid w:val="002F1E71"/>
    <w:rsid w:val="0030424D"/>
    <w:rsid w:val="0031510D"/>
    <w:rsid w:val="00327259"/>
    <w:rsid w:val="00352CE8"/>
    <w:rsid w:val="00372FB8"/>
    <w:rsid w:val="003B1C82"/>
    <w:rsid w:val="003B571A"/>
    <w:rsid w:val="003F3997"/>
    <w:rsid w:val="003F4AEF"/>
    <w:rsid w:val="004109C0"/>
    <w:rsid w:val="00422214"/>
    <w:rsid w:val="0046663E"/>
    <w:rsid w:val="004B0729"/>
    <w:rsid w:val="004C254B"/>
    <w:rsid w:val="004D3F88"/>
    <w:rsid w:val="004E38ED"/>
    <w:rsid w:val="004F2080"/>
    <w:rsid w:val="005025A0"/>
    <w:rsid w:val="0053446D"/>
    <w:rsid w:val="005430AB"/>
    <w:rsid w:val="005454BD"/>
    <w:rsid w:val="00551A56"/>
    <w:rsid w:val="005701DC"/>
    <w:rsid w:val="00575835"/>
    <w:rsid w:val="005758CE"/>
    <w:rsid w:val="0058711C"/>
    <w:rsid w:val="005B4010"/>
    <w:rsid w:val="005B51B5"/>
    <w:rsid w:val="005C31C2"/>
    <w:rsid w:val="005D0F7F"/>
    <w:rsid w:val="005E0BEE"/>
    <w:rsid w:val="005E5A14"/>
    <w:rsid w:val="005E6CF7"/>
    <w:rsid w:val="00614909"/>
    <w:rsid w:val="00624D6F"/>
    <w:rsid w:val="0066340E"/>
    <w:rsid w:val="006A24A3"/>
    <w:rsid w:val="006A2559"/>
    <w:rsid w:val="006B20C6"/>
    <w:rsid w:val="006C39ED"/>
    <w:rsid w:val="006E65D3"/>
    <w:rsid w:val="006F6F6C"/>
    <w:rsid w:val="006F7682"/>
    <w:rsid w:val="00702722"/>
    <w:rsid w:val="00731DA0"/>
    <w:rsid w:val="00733252"/>
    <w:rsid w:val="00740814"/>
    <w:rsid w:val="007454C5"/>
    <w:rsid w:val="00762C5F"/>
    <w:rsid w:val="007670D4"/>
    <w:rsid w:val="007741F8"/>
    <w:rsid w:val="00774AA7"/>
    <w:rsid w:val="00784C48"/>
    <w:rsid w:val="0079139E"/>
    <w:rsid w:val="007972AC"/>
    <w:rsid w:val="007C2F8B"/>
    <w:rsid w:val="007F64DB"/>
    <w:rsid w:val="008040C7"/>
    <w:rsid w:val="00811988"/>
    <w:rsid w:val="00866A78"/>
    <w:rsid w:val="008820CE"/>
    <w:rsid w:val="00897E6C"/>
    <w:rsid w:val="008D079D"/>
    <w:rsid w:val="008D6F5F"/>
    <w:rsid w:val="008E18CB"/>
    <w:rsid w:val="00900258"/>
    <w:rsid w:val="009078FA"/>
    <w:rsid w:val="00917F45"/>
    <w:rsid w:val="00922A1D"/>
    <w:rsid w:val="00946627"/>
    <w:rsid w:val="00954871"/>
    <w:rsid w:val="00960AD1"/>
    <w:rsid w:val="0096621A"/>
    <w:rsid w:val="009A289C"/>
    <w:rsid w:val="009B4E65"/>
    <w:rsid w:val="009B60F6"/>
    <w:rsid w:val="009C385D"/>
    <w:rsid w:val="009F1AAF"/>
    <w:rsid w:val="009F59EA"/>
    <w:rsid w:val="00A06ED2"/>
    <w:rsid w:val="00A077DB"/>
    <w:rsid w:val="00A2090C"/>
    <w:rsid w:val="00A24996"/>
    <w:rsid w:val="00A24E24"/>
    <w:rsid w:val="00A64251"/>
    <w:rsid w:val="00A664C8"/>
    <w:rsid w:val="00A80EA0"/>
    <w:rsid w:val="00A854FF"/>
    <w:rsid w:val="00A90BB3"/>
    <w:rsid w:val="00A9461D"/>
    <w:rsid w:val="00A977FF"/>
    <w:rsid w:val="00AA0B3D"/>
    <w:rsid w:val="00AB0770"/>
    <w:rsid w:val="00AB2DED"/>
    <w:rsid w:val="00AC4CC5"/>
    <w:rsid w:val="00AE7C35"/>
    <w:rsid w:val="00AF7587"/>
    <w:rsid w:val="00B30676"/>
    <w:rsid w:val="00B76F50"/>
    <w:rsid w:val="00BA6E62"/>
    <w:rsid w:val="00BB30D4"/>
    <w:rsid w:val="00BD454B"/>
    <w:rsid w:val="00C04226"/>
    <w:rsid w:val="00C302A8"/>
    <w:rsid w:val="00C50A59"/>
    <w:rsid w:val="00C50EDB"/>
    <w:rsid w:val="00C6206E"/>
    <w:rsid w:val="00C66B4B"/>
    <w:rsid w:val="00C67F43"/>
    <w:rsid w:val="00C739E1"/>
    <w:rsid w:val="00C946C9"/>
    <w:rsid w:val="00CA7E80"/>
    <w:rsid w:val="00CB640D"/>
    <w:rsid w:val="00CD08FD"/>
    <w:rsid w:val="00D20894"/>
    <w:rsid w:val="00D4129E"/>
    <w:rsid w:val="00D64F32"/>
    <w:rsid w:val="00D72C51"/>
    <w:rsid w:val="00D778BB"/>
    <w:rsid w:val="00D83356"/>
    <w:rsid w:val="00DA06CE"/>
    <w:rsid w:val="00DC279B"/>
    <w:rsid w:val="00DD5EB7"/>
    <w:rsid w:val="00E03D29"/>
    <w:rsid w:val="00E2209A"/>
    <w:rsid w:val="00E2308D"/>
    <w:rsid w:val="00E233D5"/>
    <w:rsid w:val="00E23CDF"/>
    <w:rsid w:val="00E36F21"/>
    <w:rsid w:val="00E56E46"/>
    <w:rsid w:val="00E6360B"/>
    <w:rsid w:val="00EB0100"/>
    <w:rsid w:val="00EB533E"/>
    <w:rsid w:val="00ED4496"/>
    <w:rsid w:val="00EE040F"/>
    <w:rsid w:val="00EF1700"/>
    <w:rsid w:val="00F03D88"/>
    <w:rsid w:val="00F1711F"/>
    <w:rsid w:val="00F3471C"/>
    <w:rsid w:val="00F410F8"/>
    <w:rsid w:val="00F865C5"/>
    <w:rsid w:val="00F95000"/>
    <w:rsid w:val="00FD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68D29"/>
  <w15:docId w15:val="{E508DE52-F5AA-4F55-9E1E-B12A3CFBD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222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22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22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22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221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221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281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15B9"/>
  </w:style>
  <w:style w:type="paragraph" w:styleId="Zpat">
    <w:name w:val="footer"/>
    <w:basedOn w:val="Normln"/>
    <w:link w:val="ZpatChar"/>
    <w:uiPriority w:val="99"/>
    <w:unhideWhenUsed/>
    <w:rsid w:val="00281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15B9"/>
  </w:style>
  <w:style w:type="character" w:styleId="Hypertextovodkaz">
    <w:name w:val="Hyperlink"/>
    <w:basedOn w:val="Standardnpsmoodstavce"/>
    <w:uiPriority w:val="99"/>
    <w:unhideWhenUsed/>
    <w:rsid w:val="00DD5EB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D5EB7"/>
    <w:pPr>
      <w:ind w:left="720"/>
      <w:contextualSpacing/>
    </w:pPr>
  </w:style>
  <w:style w:type="paragraph" w:customStyle="1" w:styleId="Default">
    <w:name w:val="Default"/>
    <w:rsid w:val="00DD5E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614909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762C5F"/>
    <w:rPr>
      <w:b/>
      <w:bCs/>
    </w:rPr>
  </w:style>
  <w:style w:type="character" w:styleId="Zdraznn">
    <w:name w:val="Emphasis"/>
    <w:basedOn w:val="Standardnpsmoodstavce"/>
    <w:uiPriority w:val="20"/>
    <w:qFormat/>
    <w:rsid w:val="00762C5F"/>
    <w:rPr>
      <w:i/>
      <w:iCs/>
    </w:rPr>
  </w:style>
  <w:style w:type="character" w:styleId="Sledovanodkaz">
    <w:name w:val="FollowedHyperlink"/>
    <w:basedOn w:val="Standardnpsmoodstavce"/>
    <w:uiPriority w:val="99"/>
    <w:semiHidden/>
    <w:unhideWhenUsed/>
    <w:rsid w:val="007913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0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3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://www.muzeumkarlazemana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hop.muzeumkarlazemana.cz/karel-zeman/kolekce-3-blu-ray-s-filmy-karla-zemana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ZS TGM Milovice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admin</cp:lastModifiedBy>
  <cp:revision>3</cp:revision>
  <cp:lastPrinted>2017-11-07T10:03:00Z</cp:lastPrinted>
  <dcterms:created xsi:type="dcterms:W3CDTF">2020-03-10T15:35:00Z</dcterms:created>
  <dcterms:modified xsi:type="dcterms:W3CDTF">2020-04-21T12:51:00Z</dcterms:modified>
</cp:coreProperties>
</file>